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B32" w:rsidRDefault="00643196" w:rsidP="00A85EAD">
      <w:pPr>
        <w:spacing w:after="0" w:line="336" w:lineRule="auto"/>
        <w:jc w:val="center"/>
        <w:rPr>
          <w:rFonts w:ascii="Simplicity" w:hAnsi="Simplicity"/>
          <w:sz w:val="40"/>
        </w:rPr>
      </w:pPr>
      <w:r>
        <w:rPr>
          <w:rFonts w:ascii="Simplicity" w:hAnsi="Simplicity"/>
          <w:noProof/>
          <w:sz w:val="40"/>
        </w:rPr>
        <w:pict>
          <v:roundrect id="_x0000_s1029" alt="" style="position:absolute;left:0;text-align:left;margin-left:0;margin-top:0;width:449.05pt;height:34.1pt;z-index:251660288;mso-wrap-style:square;mso-wrap-edited:f;mso-width-percent:0;mso-height-percent:0;mso-position-horizontal:center;mso-position-horizontal-relative:margin;mso-width-percent:0;mso-height-percent:0;mso-width-relative:margin;mso-height-relative:margin;v-text-anchor:middle" arcsize="10923f" fillcolor="#7f7f7f [1612]" strokecolor="white [3212]" strokeweight="1pt">
            <v:stroke dashstyle="1 1" endcap="round"/>
            <v:textbox>
              <w:txbxContent>
                <w:p w:rsidR="003C5B32" w:rsidRPr="00AD55C6" w:rsidRDefault="003C5B32" w:rsidP="00D20749">
                  <w:pPr>
                    <w:jc w:val="center"/>
                    <w:rPr>
                      <w:color w:val="FFFFFF" w:themeColor="background1"/>
                      <w:sz w:val="21"/>
                    </w:rPr>
                  </w:pPr>
                  <w:r w:rsidRPr="003C5B32">
                    <w:rPr>
                      <w:rFonts w:ascii="Simplicity" w:hAnsi="Simplicity"/>
                      <w:color w:val="FFFFFF" w:themeColor="background1"/>
                      <w:sz w:val="40"/>
                    </w:rPr>
                    <w:t>Le calendrier de notre année scolaire</w:t>
                  </w:r>
                  <w:r w:rsidR="009304C7">
                    <w:rPr>
                      <w:rFonts w:ascii="Simplicity" w:hAnsi="Simplicity"/>
                      <w:color w:val="FFFFFF" w:themeColor="background1"/>
                      <w:sz w:val="40"/>
                    </w:rPr>
                    <w:t xml:space="preserve">   </w:t>
                  </w:r>
                  <w:r w:rsidR="00AD55C6">
                    <w:rPr>
                      <w:rFonts w:ascii="Stencil" w:hAnsi="Stencil"/>
                      <w:color w:val="FFFFFF" w:themeColor="background1"/>
                      <w:sz w:val="36"/>
                    </w:rPr>
                    <w:t>20</w:t>
                  </w:r>
                  <w:r w:rsidR="005E1BA8">
                    <w:rPr>
                      <w:rFonts w:ascii="Stencil" w:hAnsi="Stencil"/>
                      <w:color w:val="FFFFFF" w:themeColor="background1"/>
                      <w:sz w:val="36"/>
                    </w:rPr>
                    <w:t>2</w:t>
                  </w:r>
                  <w:r w:rsidR="00A20A18">
                    <w:rPr>
                      <w:rFonts w:ascii="Stencil" w:hAnsi="Stencil"/>
                      <w:color w:val="FFFFFF" w:themeColor="background1"/>
                      <w:sz w:val="36"/>
                    </w:rPr>
                    <w:t>5</w:t>
                  </w:r>
                  <w:r w:rsidR="009304C7" w:rsidRPr="00AD55C6">
                    <w:rPr>
                      <w:rFonts w:ascii="Stencil" w:hAnsi="Stencil"/>
                      <w:color w:val="FFFFFF" w:themeColor="background1"/>
                      <w:sz w:val="36"/>
                    </w:rPr>
                    <w:t xml:space="preserve"> - 20</w:t>
                  </w:r>
                  <w:r w:rsidR="002400A6">
                    <w:rPr>
                      <w:rFonts w:ascii="Stencil" w:hAnsi="Stencil"/>
                      <w:color w:val="FFFFFF" w:themeColor="background1"/>
                      <w:sz w:val="36"/>
                    </w:rPr>
                    <w:t>2</w:t>
                  </w:r>
                  <w:r w:rsidR="00A20A18">
                    <w:rPr>
                      <w:rFonts w:ascii="Stencil" w:hAnsi="Stencil"/>
                      <w:color w:val="FFFFFF" w:themeColor="background1"/>
                      <w:sz w:val="36"/>
                    </w:rPr>
                    <w:t>6</w:t>
                  </w:r>
                </w:p>
              </w:txbxContent>
            </v:textbox>
            <w10:wrap anchorx="margin"/>
          </v:roundrect>
        </w:pict>
      </w:r>
    </w:p>
    <w:p w:rsidR="003C5B32" w:rsidRDefault="003C5B32" w:rsidP="00A85EAD">
      <w:pPr>
        <w:spacing w:after="0" w:line="336" w:lineRule="auto"/>
        <w:jc w:val="center"/>
        <w:rPr>
          <w:rFonts w:ascii="Simplicity" w:hAnsi="Simplicity"/>
          <w:sz w:val="40"/>
        </w:rPr>
      </w:pPr>
    </w:p>
    <w:p w:rsidR="00C82368" w:rsidRPr="00CE4161" w:rsidRDefault="00C82368" w:rsidP="00A85EAD">
      <w:pPr>
        <w:spacing w:after="0" w:line="336" w:lineRule="auto"/>
        <w:rPr>
          <w:rFonts w:ascii="Simplicity" w:hAnsi="Simplicity"/>
          <w:sz w:val="36"/>
          <w:u w:val="single"/>
        </w:rPr>
      </w:pPr>
      <w:r w:rsidRPr="00CE4161">
        <w:rPr>
          <w:rFonts w:ascii="Simplicity" w:hAnsi="Simplicity"/>
          <w:sz w:val="36"/>
          <w:u w:val="single"/>
        </w:rPr>
        <w:t>Les vacances scolaires</w:t>
      </w:r>
    </w:p>
    <w:p w:rsidR="004566C3" w:rsidRDefault="00A965BD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 w:rsidRPr="00536140">
        <w:rPr>
          <w:b/>
          <w:sz w:val="26"/>
          <w:szCs w:val="26"/>
        </w:rPr>
        <w:t>Vacances de la Toussaint</w:t>
      </w:r>
      <w:r w:rsidRPr="00536140">
        <w:rPr>
          <w:rFonts w:cs="Times New Roman"/>
          <w:b/>
          <w:sz w:val="26"/>
          <w:szCs w:val="26"/>
        </w:rPr>
        <w:t> </w:t>
      </w:r>
      <w:r w:rsidRPr="00536140">
        <w:rPr>
          <w:b/>
          <w:sz w:val="26"/>
          <w:szCs w:val="26"/>
        </w:rPr>
        <w:t>:</w:t>
      </w:r>
      <w:r w:rsidRPr="004566C3">
        <w:rPr>
          <w:sz w:val="26"/>
          <w:szCs w:val="26"/>
        </w:rPr>
        <w:t xml:space="preserve"> du samedi</w:t>
      </w:r>
      <w:r w:rsidR="009304C7">
        <w:rPr>
          <w:sz w:val="26"/>
          <w:szCs w:val="26"/>
        </w:rPr>
        <w:t> </w:t>
      </w:r>
      <w:r w:rsidR="00A20A18">
        <w:rPr>
          <w:sz w:val="26"/>
          <w:szCs w:val="26"/>
        </w:rPr>
        <w:t>18</w:t>
      </w:r>
      <w:r w:rsidRPr="004566C3">
        <w:rPr>
          <w:sz w:val="26"/>
          <w:szCs w:val="26"/>
        </w:rPr>
        <w:t xml:space="preserve"> octobre au dimanche </w:t>
      </w:r>
      <w:r w:rsidR="00A20A18">
        <w:rPr>
          <w:sz w:val="26"/>
          <w:szCs w:val="26"/>
        </w:rPr>
        <w:t>2</w:t>
      </w:r>
      <w:r w:rsidRPr="004566C3">
        <w:rPr>
          <w:sz w:val="26"/>
          <w:szCs w:val="26"/>
        </w:rPr>
        <w:t xml:space="preserve"> novembre</w:t>
      </w:r>
    </w:p>
    <w:p w:rsidR="004566C3" w:rsidRDefault="00A965BD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 w:rsidRPr="00536140">
        <w:rPr>
          <w:b/>
          <w:sz w:val="26"/>
          <w:szCs w:val="26"/>
        </w:rPr>
        <w:t>Vacances de Noël</w:t>
      </w:r>
      <w:r w:rsidRPr="00536140">
        <w:rPr>
          <w:rFonts w:cs="Times New Roman"/>
          <w:b/>
          <w:sz w:val="26"/>
          <w:szCs w:val="26"/>
        </w:rPr>
        <w:t> </w:t>
      </w:r>
      <w:r w:rsidRPr="00536140">
        <w:rPr>
          <w:b/>
          <w:sz w:val="26"/>
          <w:szCs w:val="26"/>
        </w:rPr>
        <w:t>:</w:t>
      </w:r>
      <w:r w:rsidRPr="004566C3">
        <w:rPr>
          <w:sz w:val="26"/>
          <w:szCs w:val="26"/>
        </w:rPr>
        <w:t xml:space="preserve"> du samedi </w:t>
      </w:r>
      <w:r w:rsidR="00034650">
        <w:rPr>
          <w:sz w:val="26"/>
          <w:szCs w:val="26"/>
        </w:rPr>
        <w:t>2</w:t>
      </w:r>
      <w:r w:rsidR="00A20A18">
        <w:rPr>
          <w:sz w:val="26"/>
          <w:szCs w:val="26"/>
        </w:rPr>
        <w:t>0</w:t>
      </w:r>
      <w:r w:rsidRPr="004566C3">
        <w:rPr>
          <w:sz w:val="26"/>
          <w:szCs w:val="26"/>
        </w:rPr>
        <w:t xml:space="preserve"> décembre au </w:t>
      </w:r>
      <w:r w:rsidR="00034650">
        <w:rPr>
          <w:sz w:val="26"/>
          <w:szCs w:val="26"/>
        </w:rPr>
        <w:t>dimanche</w:t>
      </w:r>
      <w:r w:rsidRPr="004566C3">
        <w:rPr>
          <w:sz w:val="26"/>
          <w:szCs w:val="26"/>
        </w:rPr>
        <w:t xml:space="preserve"> </w:t>
      </w:r>
      <w:r w:rsidR="00A20A18">
        <w:rPr>
          <w:sz w:val="26"/>
          <w:szCs w:val="26"/>
        </w:rPr>
        <w:t>4</w:t>
      </w:r>
      <w:r w:rsidRPr="004566C3">
        <w:rPr>
          <w:sz w:val="26"/>
          <w:szCs w:val="26"/>
        </w:rPr>
        <w:t xml:space="preserve"> janvier</w:t>
      </w:r>
    </w:p>
    <w:p w:rsidR="004566C3" w:rsidRDefault="00A965BD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 w:rsidRPr="00536140">
        <w:rPr>
          <w:b/>
          <w:sz w:val="26"/>
          <w:szCs w:val="26"/>
        </w:rPr>
        <w:t>Vacances d’hiver</w:t>
      </w:r>
      <w:r w:rsidRPr="00536140">
        <w:rPr>
          <w:rFonts w:cs="Times New Roman"/>
          <w:b/>
          <w:sz w:val="26"/>
          <w:szCs w:val="26"/>
        </w:rPr>
        <w:t> </w:t>
      </w:r>
      <w:r w:rsidRPr="00536140">
        <w:rPr>
          <w:b/>
          <w:sz w:val="26"/>
          <w:szCs w:val="26"/>
        </w:rPr>
        <w:t>:</w:t>
      </w:r>
      <w:r w:rsidRPr="004566C3">
        <w:rPr>
          <w:sz w:val="26"/>
          <w:szCs w:val="26"/>
        </w:rPr>
        <w:t xml:space="preserve"> du samedi </w:t>
      </w:r>
      <w:r w:rsidR="00A20A18">
        <w:rPr>
          <w:sz w:val="26"/>
          <w:szCs w:val="26"/>
        </w:rPr>
        <w:t>21</w:t>
      </w:r>
      <w:r w:rsidRPr="004566C3">
        <w:rPr>
          <w:sz w:val="26"/>
          <w:szCs w:val="26"/>
        </w:rPr>
        <w:t xml:space="preserve"> février au dimanche </w:t>
      </w:r>
      <w:r w:rsidR="00A20A18">
        <w:rPr>
          <w:sz w:val="26"/>
          <w:szCs w:val="26"/>
        </w:rPr>
        <w:t>8</w:t>
      </w:r>
      <w:r w:rsidR="00123FB3">
        <w:rPr>
          <w:sz w:val="26"/>
          <w:szCs w:val="26"/>
        </w:rPr>
        <w:t xml:space="preserve"> </w:t>
      </w:r>
      <w:r w:rsidR="00034650">
        <w:rPr>
          <w:sz w:val="26"/>
          <w:szCs w:val="26"/>
        </w:rPr>
        <w:t>mars</w:t>
      </w:r>
    </w:p>
    <w:p w:rsidR="004566C3" w:rsidRDefault="00A965BD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 w:rsidRPr="00536140">
        <w:rPr>
          <w:b/>
          <w:sz w:val="26"/>
          <w:szCs w:val="26"/>
        </w:rPr>
        <w:t xml:space="preserve">Vacances de </w:t>
      </w:r>
      <w:r w:rsidR="00123FB3">
        <w:rPr>
          <w:b/>
          <w:sz w:val="26"/>
          <w:szCs w:val="26"/>
        </w:rPr>
        <w:t>printemps</w:t>
      </w:r>
      <w:r w:rsidRPr="00536140">
        <w:rPr>
          <w:rFonts w:cs="Times New Roman"/>
          <w:b/>
          <w:sz w:val="26"/>
          <w:szCs w:val="26"/>
        </w:rPr>
        <w:t> </w:t>
      </w:r>
      <w:r w:rsidRPr="00536140">
        <w:rPr>
          <w:b/>
          <w:sz w:val="26"/>
          <w:szCs w:val="26"/>
        </w:rPr>
        <w:t>:</w:t>
      </w:r>
      <w:r w:rsidRPr="004566C3">
        <w:rPr>
          <w:sz w:val="26"/>
          <w:szCs w:val="26"/>
        </w:rPr>
        <w:t xml:space="preserve"> du samedi </w:t>
      </w:r>
      <w:r w:rsidR="00034650">
        <w:rPr>
          <w:sz w:val="26"/>
          <w:szCs w:val="26"/>
        </w:rPr>
        <w:t>1</w:t>
      </w:r>
      <w:r w:rsidR="00A20A18">
        <w:rPr>
          <w:sz w:val="26"/>
          <w:szCs w:val="26"/>
        </w:rPr>
        <w:t>8</w:t>
      </w:r>
      <w:r w:rsidR="0029098D">
        <w:rPr>
          <w:sz w:val="26"/>
          <w:szCs w:val="26"/>
        </w:rPr>
        <w:t xml:space="preserve"> </w:t>
      </w:r>
      <w:r w:rsidRPr="004566C3">
        <w:rPr>
          <w:sz w:val="26"/>
          <w:szCs w:val="26"/>
        </w:rPr>
        <w:t xml:space="preserve">avril au </w:t>
      </w:r>
      <w:r w:rsidR="005C58BE">
        <w:rPr>
          <w:sz w:val="26"/>
          <w:szCs w:val="26"/>
        </w:rPr>
        <w:t xml:space="preserve">dimanche </w:t>
      </w:r>
      <w:r w:rsidR="00A20A18">
        <w:rPr>
          <w:sz w:val="26"/>
          <w:szCs w:val="26"/>
        </w:rPr>
        <w:t>3 mai</w:t>
      </w:r>
    </w:p>
    <w:p w:rsidR="00A965BD" w:rsidRDefault="00A965BD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 w:rsidRPr="00536140">
        <w:rPr>
          <w:b/>
          <w:sz w:val="26"/>
          <w:szCs w:val="26"/>
        </w:rPr>
        <w:t>Grandes vacances</w:t>
      </w:r>
      <w:r w:rsidRPr="00536140">
        <w:rPr>
          <w:rFonts w:cs="Times New Roman"/>
          <w:b/>
          <w:sz w:val="26"/>
          <w:szCs w:val="26"/>
        </w:rPr>
        <w:t> </w:t>
      </w:r>
      <w:r w:rsidRPr="00536140">
        <w:rPr>
          <w:b/>
          <w:sz w:val="26"/>
          <w:szCs w:val="26"/>
        </w:rPr>
        <w:t>:</w:t>
      </w:r>
      <w:r w:rsidRPr="004566C3">
        <w:rPr>
          <w:sz w:val="26"/>
          <w:szCs w:val="26"/>
        </w:rPr>
        <w:t xml:space="preserve"> du </w:t>
      </w:r>
      <w:r w:rsidR="004154C0">
        <w:rPr>
          <w:sz w:val="26"/>
          <w:szCs w:val="26"/>
        </w:rPr>
        <w:t xml:space="preserve">samedi </w:t>
      </w:r>
      <w:r w:rsidR="00A20A18">
        <w:rPr>
          <w:sz w:val="26"/>
          <w:szCs w:val="26"/>
        </w:rPr>
        <w:t>4</w:t>
      </w:r>
      <w:r w:rsidR="00034650">
        <w:rPr>
          <w:sz w:val="26"/>
          <w:szCs w:val="26"/>
        </w:rPr>
        <w:t xml:space="preserve"> juillet</w:t>
      </w:r>
      <w:r w:rsidRPr="004566C3">
        <w:rPr>
          <w:sz w:val="26"/>
          <w:szCs w:val="26"/>
        </w:rPr>
        <w:t xml:space="preserve"> au </w:t>
      </w:r>
      <w:r w:rsidR="00A20A18">
        <w:rPr>
          <w:sz w:val="26"/>
          <w:szCs w:val="26"/>
        </w:rPr>
        <w:t>vendredi</w:t>
      </w:r>
      <w:r w:rsidR="002400A6">
        <w:rPr>
          <w:sz w:val="26"/>
          <w:szCs w:val="26"/>
        </w:rPr>
        <w:t xml:space="preserve"> 31 aout</w:t>
      </w:r>
    </w:p>
    <w:p w:rsidR="00AC39AA" w:rsidRPr="00AC39AA" w:rsidRDefault="00AC39AA" w:rsidP="00AC39AA">
      <w:pPr>
        <w:spacing w:after="0" w:line="336" w:lineRule="auto"/>
        <w:rPr>
          <w:sz w:val="26"/>
          <w:szCs w:val="26"/>
        </w:rPr>
      </w:pPr>
    </w:p>
    <w:p w:rsidR="0027701F" w:rsidRPr="00CE4161" w:rsidRDefault="00643196" w:rsidP="00A85EAD">
      <w:pPr>
        <w:spacing w:after="0" w:line="336" w:lineRule="auto"/>
        <w:rPr>
          <w:rFonts w:ascii="Simplicity" w:hAnsi="Simplicity"/>
          <w:sz w:val="36"/>
          <w:u w:val="single"/>
        </w:rPr>
      </w:pPr>
      <w:r>
        <w:rPr>
          <w:b/>
          <w:noProof/>
          <w:sz w:val="26"/>
          <w:szCs w:val="26"/>
          <w:lang w:eastAsia="fr-FR"/>
        </w:rPr>
        <w:pict>
          <v:group id="_x0000_s1026" alt="" style="position:absolute;margin-left:283.65pt;margin-top:18.8pt;width:245.95pt;height:258.3pt;z-index:251667456" coordorigin="6258,7047" coordsize="4919,5136">
            <v:roundrect id="_x0000_s1027" alt="" style="position:absolute;left:6258;top:7444;width:4919;height:4739;mso-wrap-style:square;mso-height-percent:200;mso-height-percent:200;mso-width-relative:margin;mso-height-relative:margin;v-text-anchor:top" arcsize="10923f" fillcolor="#f2f2f2 [3052]">
              <v:stroke dashstyle="1 1" endcap="round"/>
              <v:textbox style="mso-fit-shape-to-text:t" inset=",2.3mm,,2.3mm">
                <w:txbxContent>
                  <w:p w:rsidR="00BF20AE" w:rsidRDefault="00BF20AE" w:rsidP="00802A40">
                    <w:pPr>
                      <w:spacing w:after="0" w:line="240" w:lineRule="auto"/>
                    </w:pPr>
                    <w:r>
                      <w:t>❶ Coloriez en rouge </w:t>
                    </w:r>
                    <w:r w:rsidR="00EE08D4">
                      <w:t>(uniquement les jours et le</w:t>
                    </w:r>
                    <w:r w:rsidR="001C504F">
                      <w:t>ur</w:t>
                    </w:r>
                    <w:r w:rsidR="00EE08D4">
                      <w:t xml:space="preserve">s numéros) </w:t>
                    </w:r>
                    <w:r>
                      <w:t>:</w:t>
                    </w:r>
                  </w:p>
                  <w:p w:rsidR="00BF20AE" w:rsidRDefault="00BF20AE" w:rsidP="00802A40">
                    <w:pPr>
                      <w:spacing w:after="0" w:line="240" w:lineRule="auto"/>
                    </w:pPr>
                    <w:r>
                      <w:t>- les jours de vacances</w:t>
                    </w:r>
                    <w:r>
                      <w:br/>
                      <w:t>- les jours de weekend</w:t>
                    </w:r>
                    <w:r>
                      <w:br/>
                      <w:t>- les jours fériés</w:t>
                    </w:r>
                    <w:r w:rsidR="00756593">
                      <w:br/>
                      <w:t xml:space="preserve">- le </w:t>
                    </w:r>
                    <w:r w:rsidR="00D3790F">
                      <w:t xml:space="preserve">vendredi du pont </w:t>
                    </w:r>
                    <w:r w:rsidR="00756593">
                      <w:t xml:space="preserve">de l’Ascension </w:t>
                    </w:r>
                  </w:p>
                  <w:p w:rsidR="00802A40" w:rsidRDefault="00802A40" w:rsidP="00802A40">
                    <w:pPr>
                      <w:spacing w:after="0" w:line="240" w:lineRule="auto"/>
                    </w:pPr>
                  </w:p>
                  <w:p w:rsidR="00802A40" w:rsidRDefault="00802A40" w:rsidP="00802A40">
                    <w:pPr>
                      <w:spacing w:after="0" w:line="240" w:lineRule="auto"/>
                    </w:pPr>
                    <w:r>
                      <w:t xml:space="preserve">❷ </w:t>
                    </w:r>
                    <w:r w:rsidR="006B3D6F">
                      <w:t>É</w:t>
                    </w:r>
                    <w:r>
                      <w:t>crivez </w:t>
                    </w:r>
                    <w:r w:rsidR="00EE08D4">
                      <w:t xml:space="preserve">(dans les cases longues) </w:t>
                    </w:r>
                    <w:r>
                      <w:t>:</w:t>
                    </w:r>
                  </w:p>
                  <w:p w:rsidR="00802A40" w:rsidRDefault="00802A40" w:rsidP="00802A40">
                    <w:pPr>
                      <w:spacing w:after="0" w:line="240" w:lineRule="auto"/>
                    </w:pPr>
                    <w:r>
                      <w:t>- le nom des fêtes</w:t>
                    </w:r>
                    <w:r>
                      <w:br/>
                      <w:t>- les saisons</w:t>
                    </w:r>
                    <w:r>
                      <w:br/>
                      <w:t>- les évènements</w:t>
                    </w:r>
                    <w:r w:rsidR="000F67F5">
                      <w:t xml:space="preserve"> de l’année</w:t>
                    </w:r>
                    <w:r w:rsidR="004B38A0">
                      <w:br/>
                      <w:t>- les anniversaires (écrire le prénom)</w:t>
                    </w:r>
                  </w:p>
                  <w:p w:rsidR="00802A40" w:rsidRDefault="00802A40" w:rsidP="00802A40">
                    <w:pPr>
                      <w:spacing w:after="0" w:line="240" w:lineRule="auto"/>
                    </w:pPr>
                  </w:p>
                  <w:p w:rsidR="00802A40" w:rsidRDefault="00802A40" w:rsidP="00802A40">
                    <w:pPr>
                      <w:spacing w:after="0" w:line="240" w:lineRule="auto"/>
                    </w:pPr>
                    <w:r>
                      <w:t xml:space="preserve">❸ </w:t>
                    </w:r>
                    <w:r w:rsidR="00756593">
                      <w:t xml:space="preserve">Coloriez en </w:t>
                    </w:r>
                    <w:r w:rsidR="00D3790F">
                      <w:t>vert tous les jours d’école</w:t>
                    </w:r>
                    <w:r w:rsidR="001C504F">
                      <w:t xml:space="preserve"> (uniquement les jours et leurs numéros)</w:t>
                    </w:r>
                    <w:r w:rsidR="00D3790F">
                      <w:t>.</w:t>
                    </w:r>
                  </w:p>
                </w:txbxContent>
              </v:textbox>
            </v:roundrect>
            <v:roundrect id="_x0000_s1028" alt="" style="position:absolute;left:7891;top:7047;width:1634;height:647;mso-wrap-style:square;mso-width-relative:margin;mso-height-relative:margin;v-text-anchor:top" arcsize="10923f" fillcolor="#7f7f7f [1612]">
              <v:stroke dashstyle="1 1" endcap="round"/>
              <v:textbox inset=",2.3mm,,2.3mm">
                <w:txbxContent>
                  <w:p w:rsidR="005C2FD0" w:rsidRPr="005C2FD0" w:rsidRDefault="005C2FD0" w:rsidP="005C2FD0">
                    <w:pPr>
                      <w:spacing w:after="0" w:line="240" w:lineRule="auto"/>
                      <w:jc w:val="center"/>
                      <w:rPr>
                        <w:rFonts w:ascii="Simplicity" w:hAnsi="Simplicity"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Simplicity" w:hAnsi="Simplicity"/>
                        <w:color w:val="FFFFFF" w:themeColor="background1"/>
                        <w:sz w:val="32"/>
                      </w:rPr>
                      <w:t>Consignes</w:t>
                    </w:r>
                  </w:p>
                  <w:p w:rsidR="005C2FD0" w:rsidRPr="005C2FD0" w:rsidRDefault="005C2FD0" w:rsidP="005C2FD0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</v:roundrect>
          </v:group>
        </w:pict>
      </w:r>
      <w:r w:rsidR="0027701F" w:rsidRPr="00CE4161">
        <w:rPr>
          <w:rFonts w:ascii="Simplicity" w:hAnsi="Simplicity"/>
          <w:sz w:val="36"/>
          <w:u w:val="single"/>
        </w:rPr>
        <w:t xml:space="preserve">Les </w:t>
      </w:r>
      <w:r w:rsidR="0027701F">
        <w:rPr>
          <w:rFonts w:ascii="Simplicity" w:hAnsi="Simplicity"/>
          <w:sz w:val="36"/>
          <w:u w:val="single"/>
        </w:rPr>
        <w:t>fêtes</w:t>
      </w:r>
      <w:r w:rsidR="00703577">
        <w:rPr>
          <w:rFonts w:ascii="Simplicity" w:hAnsi="Simplicity"/>
          <w:sz w:val="36"/>
          <w:u w:val="single"/>
        </w:rPr>
        <w:t xml:space="preserve"> et jours fériés</w:t>
      </w:r>
    </w:p>
    <w:p w:rsidR="0027701F" w:rsidRDefault="00703577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703577">
        <w:rPr>
          <w:b/>
          <w:sz w:val="26"/>
          <w:szCs w:val="26"/>
          <w:vertAlign w:val="superscript"/>
        </w:rPr>
        <w:t>er</w:t>
      </w:r>
      <w:r>
        <w:rPr>
          <w:b/>
          <w:sz w:val="26"/>
          <w:szCs w:val="26"/>
        </w:rPr>
        <w:t xml:space="preserve"> novembre</w:t>
      </w:r>
      <w:r w:rsidR="0027701F" w:rsidRPr="00536140">
        <w:rPr>
          <w:rFonts w:cs="Times New Roman"/>
          <w:b/>
          <w:sz w:val="26"/>
          <w:szCs w:val="26"/>
        </w:rPr>
        <w:t> </w:t>
      </w:r>
      <w:r w:rsidR="0027701F" w:rsidRPr="00536140">
        <w:rPr>
          <w:b/>
          <w:sz w:val="26"/>
          <w:szCs w:val="26"/>
        </w:rPr>
        <w:t>:</w:t>
      </w:r>
      <w:r w:rsidR="0027701F" w:rsidRPr="004566C3">
        <w:rPr>
          <w:sz w:val="26"/>
          <w:szCs w:val="26"/>
        </w:rPr>
        <w:t xml:space="preserve"> </w:t>
      </w:r>
      <w:r>
        <w:rPr>
          <w:sz w:val="26"/>
          <w:szCs w:val="26"/>
        </w:rPr>
        <w:t>Toussaint</w:t>
      </w:r>
      <w:r w:rsidR="00840A20">
        <w:rPr>
          <w:sz w:val="26"/>
          <w:szCs w:val="26"/>
        </w:rPr>
        <w:t xml:space="preserve"> </w:t>
      </w:r>
      <w:r w:rsidR="00840A20" w:rsidRPr="00F955BB">
        <w:rPr>
          <w:sz w:val="26"/>
          <w:szCs w:val="26"/>
          <w:highlight w:val="yellow"/>
        </w:rPr>
        <w:t>(férié)</w:t>
      </w:r>
    </w:p>
    <w:p w:rsidR="0027701F" w:rsidRDefault="00703577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11 novembre</w:t>
      </w:r>
      <w:r w:rsidR="0027701F" w:rsidRPr="00536140">
        <w:rPr>
          <w:rFonts w:cs="Times New Roman"/>
          <w:b/>
          <w:sz w:val="26"/>
          <w:szCs w:val="26"/>
        </w:rPr>
        <w:t> </w:t>
      </w:r>
      <w:r w:rsidR="0027701F" w:rsidRPr="00536140">
        <w:rPr>
          <w:b/>
          <w:sz w:val="26"/>
          <w:szCs w:val="26"/>
        </w:rPr>
        <w:t>:</w:t>
      </w:r>
      <w:r w:rsidR="0027701F" w:rsidRPr="004566C3">
        <w:rPr>
          <w:sz w:val="26"/>
          <w:szCs w:val="26"/>
        </w:rPr>
        <w:t xml:space="preserve"> </w:t>
      </w:r>
      <w:r>
        <w:rPr>
          <w:sz w:val="26"/>
          <w:szCs w:val="26"/>
        </w:rPr>
        <w:t>Armistice 1918</w:t>
      </w:r>
      <w:r w:rsidR="00BF20AE">
        <w:rPr>
          <w:sz w:val="26"/>
          <w:szCs w:val="26"/>
        </w:rPr>
        <w:t xml:space="preserve"> </w:t>
      </w:r>
      <w:r w:rsidR="00BF20AE" w:rsidRPr="00F955BB">
        <w:rPr>
          <w:sz w:val="26"/>
          <w:szCs w:val="26"/>
          <w:highlight w:val="yellow"/>
        </w:rPr>
        <w:t>(férié)</w:t>
      </w:r>
    </w:p>
    <w:p w:rsidR="0027701F" w:rsidRDefault="00703577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25 décembre</w:t>
      </w:r>
      <w:r w:rsidR="0027701F" w:rsidRPr="00536140">
        <w:rPr>
          <w:rFonts w:cs="Times New Roman"/>
          <w:b/>
          <w:sz w:val="26"/>
          <w:szCs w:val="26"/>
        </w:rPr>
        <w:t> </w:t>
      </w:r>
      <w:r w:rsidR="0027701F" w:rsidRPr="00536140">
        <w:rPr>
          <w:b/>
          <w:sz w:val="26"/>
          <w:szCs w:val="26"/>
        </w:rPr>
        <w:t>:</w:t>
      </w:r>
      <w:r w:rsidR="0027701F" w:rsidRPr="004566C3">
        <w:rPr>
          <w:sz w:val="26"/>
          <w:szCs w:val="26"/>
        </w:rPr>
        <w:t xml:space="preserve"> </w:t>
      </w:r>
      <w:r>
        <w:rPr>
          <w:sz w:val="26"/>
          <w:szCs w:val="26"/>
        </w:rPr>
        <w:t>Noël</w:t>
      </w:r>
      <w:r w:rsidR="00BF20AE">
        <w:rPr>
          <w:sz w:val="26"/>
          <w:szCs w:val="26"/>
        </w:rPr>
        <w:t xml:space="preserve"> </w:t>
      </w:r>
      <w:r w:rsidR="00BF20AE" w:rsidRPr="00F955BB">
        <w:rPr>
          <w:sz w:val="26"/>
          <w:szCs w:val="26"/>
          <w:highlight w:val="yellow"/>
        </w:rPr>
        <w:t>(férié)</w:t>
      </w:r>
    </w:p>
    <w:p w:rsidR="0027701F" w:rsidRDefault="00703577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703577">
        <w:rPr>
          <w:b/>
          <w:sz w:val="26"/>
          <w:szCs w:val="26"/>
          <w:vertAlign w:val="superscript"/>
        </w:rPr>
        <w:t>er</w:t>
      </w:r>
      <w:r>
        <w:rPr>
          <w:b/>
          <w:sz w:val="26"/>
          <w:szCs w:val="26"/>
        </w:rPr>
        <w:t xml:space="preserve"> janvier</w:t>
      </w:r>
      <w:r w:rsidR="0027701F" w:rsidRPr="00536140">
        <w:rPr>
          <w:rFonts w:cs="Times New Roman"/>
          <w:b/>
          <w:sz w:val="26"/>
          <w:szCs w:val="26"/>
        </w:rPr>
        <w:t> </w:t>
      </w:r>
      <w:r w:rsidR="0027701F" w:rsidRPr="00536140">
        <w:rPr>
          <w:b/>
          <w:sz w:val="26"/>
          <w:szCs w:val="26"/>
        </w:rPr>
        <w:t>:</w:t>
      </w:r>
      <w:r w:rsidR="0027701F" w:rsidRPr="004566C3">
        <w:rPr>
          <w:sz w:val="26"/>
          <w:szCs w:val="26"/>
        </w:rPr>
        <w:t xml:space="preserve"> </w:t>
      </w:r>
      <w:r>
        <w:rPr>
          <w:sz w:val="26"/>
          <w:szCs w:val="26"/>
        </w:rPr>
        <w:t>Jour de l’an</w:t>
      </w:r>
      <w:r w:rsidR="00BF20AE">
        <w:rPr>
          <w:sz w:val="26"/>
          <w:szCs w:val="26"/>
        </w:rPr>
        <w:t xml:space="preserve"> </w:t>
      </w:r>
      <w:r w:rsidR="00BF20AE" w:rsidRPr="00F955BB">
        <w:rPr>
          <w:sz w:val="26"/>
          <w:szCs w:val="26"/>
          <w:highlight w:val="yellow"/>
        </w:rPr>
        <w:t>(férié)</w:t>
      </w:r>
    </w:p>
    <w:p w:rsidR="00703577" w:rsidRDefault="00AD55C6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703577">
        <w:rPr>
          <w:b/>
          <w:sz w:val="26"/>
          <w:szCs w:val="26"/>
        </w:rPr>
        <w:t xml:space="preserve"> janvier :</w:t>
      </w:r>
      <w:r w:rsidR="00703577">
        <w:rPr>
          <w:sz w:val="26"/>
          <w:szCs w:val="26"/>
        </w:rPr>
        <w:t xml:space="preserve"> </w:t>
      </w:r>
      <w:r w:rsidR="002400A6">
        <w:rPr>
          <w:sz w:val="26"/>
          <w:szCs w:val="26"/>
        </w:rPr>
        <w:t>É</w:t>
      </w:r>
      <w:r w:rsidR="00703577">
        <w:rPr>
          <w:sz w:val="26"/>
          <w:szCs w:val="26"/>
        </w:rPr>
        <w:t>piphanie</w:t>
      </w:r>
    </w:p>
    <w:p w:rsidR="00703577" w:rsidRDefault="00703577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 w:rsidRPr="00703577">
        <w:rPr>
          <w:b/>
          <w:sz w:val="26"/>
          <w:szCs w:val="26"/>
        </w:rPr>
        <w:t xml:space="preserve">2 février : </w:t>
      </w:r>
      <w:r>
        <w:rPr>
          <w:sz w:val="26"/>
          <w:szCs w:val="26"/>
        </w:rPr>
        <w:t>Chandeleur</w:t>
      </w:r>
    </w:p>
    <w:p w:rsidR="00703577" w:rsidRDefault="00703577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14 février :</w:t>
      </w:r>
      <w:r>
        <w:rPr>
          <w:sz w:val="26"/>
          <w:szCs w:val="26"/>
        </w:rPr>
        <w:t xml:space="preserve"> Saint Valentin</w:t>
      </w:r>
    </w:p>
    <w:p w:rsidR="00656CE4" w:rsidRDefault="00A20A18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17 février</w:t>
      </w:r>
      <w:r w:rsidR="00656CE4">
        <w:rPr>
          <w:b/>
          <w:sz w:val="26"/>
          <w:szCs w:val="26"/>
        </w:rPr>
        <w:t> :</w:t>
      </w:r>
      <w:r w:rsidR="00656CE4">
        <w:rPr>
          <w:sz w:val="26"/>
          <w:szCs w:val="26"/>
        </w:rPr>
        <w:t xml:space="preserve"> Mardi gras</w:t>
      </w:r>
    </w:p>
    <w:p w:rsidR="00656CE4" w:rsidRDefault="00656CE4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656CE4">
        <w:rPr>
          <w:b/>
          <w:sz w:val="26"/>
          <w:szCs w:val="26"/>
          <w:vertAlign w:val="superscript"/>
        </w:rPr>
        <w:t>er</w:t>
      </w:r>
      <w:r>
        <w:rPr>
          <w:b/>
          <w:sz w:val="26"/>
          <w:szCs w:val="26"/>
        </w:rPr>
        <w:t xml:space="preserve"> avril :</w:t>
      </w:r>
      <w:r>
        <w:rPr>
          <w:sz w:val="26"/>
          <w:szCs w:val="26"/>
        </w:rPr>
        <w:t xml:space="preserve"> Poisson d’avril</w:t>
      </w:r>
    </w:p>
    <w:p w:rsidR="00703577" w:rsidRDefault="00A20A18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5C58BE">
        <w:rPr>
          <w:b/>
          <w:sz w:val="26"/>
          <w:szCs w:val="26"/>
        </w:rPr>
        <w:t xml:space="preserve"> </w:t>
      </w:r>
      <w:r w:rsidR="00034650">
        <w:rPr>
          <w:b/>
          <w:sz w:val="26"/>
          <w:szCs w:val="26"/>
        </w:rPr>
        <w:t>avril</w:t>
      </w:r>
      <w:r w:rsidR="00703577" w:rsidRPr="00703577">
        <w:rPr>
          <w:b/>
          <w:sz w:val="26"/>
          <w:szCs w:val="26"/>
        </w:rPr>
        <w:t> :</w:t>
      </w:r>
      <w:r w:rsidR="00703577">
        <w:rPr>
          <w:sz w:val="26"/>
          <w:szCs w:val="26"/>
        </w:rPr>
        <w:t xml:space="preserve"> Pâques</w:t>
      </w:r>
    </w:p>
    <w:p w:rsidR="00703577" w:rsidRDefault="00A20A18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AD55C6">
        <w:rPr>
          <w:b/>
          <w:sz w:val="26"/>
          <w:szCs w:val="26"/>
        </w:rPr>
        <w:t xml:space="preserve"> avril</w:t>
      </w:r>
      <w:r w:rsidR="00703577" w:rsidRPr="0070295C">
        <w:rPr>
          <w:b/>
          <w:sz w:val="26"/>
          <w:szCs w:val="26"/>
        </w:rPr>
        <w:t> :</w:t>
      </w:r>
      <w:r w:rsidR="00703577">
        <w:rPr>
          <w:sz w:val="26"/>
          <w:szCs w:val="26"/>
        </w:rPr>
        <w:t xml:space="preserve"> Lundi de Pâques</w:t>
      </w:r>
      <w:r w:rsidR="00BF20AE">
        <w:rPr>
          <w:sz w:val="26"/>
          <w:szCs w:val="26"/>
        </w:rPr>
        <w:t xml:space="preserve"> </w:t>
      </w:r>
      <w:r w:rsidR="00BF20AE" w:rsidRPr="00B90F5C">
        <w:rPr>
          <w:sz w:val="26"/>
          <w:szCs w:val="26"/>
          <w:highlight w:val="yellow"/>
        </w:rPr>
        <w:t>(férié)</w:t>
      </w:r>
    </w:p>
    <w:p w:rsidR="00703577" w:rsidRDefault="00B4046F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189865</wp:posOffset>
            </wp:positionV>
            <wp:extent cx="3095625" cy="2981325"/>
            <wp:effectExtent l="19050" t="0" r="9525" b="0"/>
            <wp:wrapNone/>
            <wp:docPr id="2" name="Image 1" descr="fêtes françai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êtes française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577" w:rsidRPr="0070295C">
        <w:rPr>
          <w:b/>
          <w:sz w:val="26"/>
          <w:szCs w:val="26"/>
        </w:rPr>
        <w:t>1</w:t>
      </w:r>
      <w:r w:rsidR="00703577" w:rsidRPr="0070295C">
        <w:rPr>
          <w:b/>
          <w:sz w:val="26"/>
          <w:szCs w:val="26"/>
          <w:vertAlign w:val="superscript"/>
        </w:rPr>
        <w:t>er</w:t>
      </w:r>
      <w:r w:rsidR="00703577" w:rsidRPr="0070295C">
        <w:rPr>
          <w:b/>
          <w:sz w:val="26"/>
          <w:szCs w:val="26"/>
        </w:rPr>
        <w:t xml:space="preserve"> mai :</w:t>
      </w:r>
      <w:r w:rsidR="00703577">
        <w:rPr>
          <w:sz w:val="26"/>
          <w:szCs w:val="26"/>
        </w:rPr>
        <w:t xml:space="preserve"> Fête du travail</w:t>
      </w:r>
      <w:r w:rsidR="00BF20AE">
        <w:rPr>
          <w:sz w:val="26"/>
          <w:szCs w:val="26"/>
        </w:rPr>
        <w:t xml:space="preserve"> </w:t>
      </w:r>
      <w:r w:rsidR="00BF20AE" w:rsidRPr="00B90F5C">
        <w:rPr>
          <w:sz w:val="26"/>
          <w:szCs w:val="26"/>
          <w:highlight w:val="yellow"/>
        </w:rPr>
        <w:t>(férié)</w:t>
      </w:r>
    </w:p>
    <w:p w:rsidR="00AD55C6" w:rsidRPr="00A20A18" w:rsidRDefault="00AD55C6" w:rsidP="00AD55C6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 w:rsidRPr="00B90F5C">
        <w:rPr>
          <w:b/>
          <w:sz w:val="26"/>
          <w:szCs w:val="26"/>
        </w:rPr>
        <w:t>8 mai :</w:t>
      </w:r>
      <w:r w:rsidRPr="00B90F5C">
        <w:rPr>
          <w:sz w:val="26"/>
          <w:szCs w:val="26"/>
        </w:rPr>
        <w:t xml:space="preserve"> Victoire 1945 </w:t>
      </w:r>
      <w:r w:rsidRPr="00B90F5C">
        <w:rPr>
          <w:sz w:val="26"/>
          <w:szCs w:val="26"/>
          <w:highlight w:val="yellow"/>
        </w:rPr>
        <w:t>(férié)</w:t>
      </w:r>
    </w:p>
    <w:p w:rsidR="00A20A18" w:rsidRPr="00A20A18" w:rsidRDefault="00A20A18" w:rsidP="00A20A18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14</w:t>
      </w:r>
      <w:r w:rsidRPr="0070295C">
        <w:rPr>
          <w:b/>
          <w:sz w:val="26"/>
          <w:szCs w:val="26"/>
        </w:rPr>
        <w:t xml:space="preserve"> mai :</w:t>
      </w:r>
      <w:r>
        <w:rPr>
          <w:sz w:val="26"/>
          <w:szCs w:val="26"/>
        </w:rPr>
        <w:t xml:space="preserve"> Ascension </w:t>
      </w:r>
      <w:r w:rsidRPr="00B90F5C">
        <w:rPr>
          <w:sz w:val="26"/>
          <w:szCs w:val="26"/>
          <w:highlight w:val="yellow"/>
        </w:rPr>
        <w:t>(férié)</w:t>
      </w:r>
    </w:p>
    <w:p w:rsidR="00A20A18" w:rsidRDefault="00A20A18" w:rsidP="00A20A18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24 mai</w:t>
      </w:r>
      <w:r w:rsidRPr="0070295C">
        <w:rPr>
          <w:b/>
          <w:sz w:val="26"/>
          <w:szCs w:val="26"/>
        </w:rPr>
        <w:t> :</w:t>
      </w:r>
      <w:r>
        <w:rPr>
          <w:sz w:val="26"/>
          <w:szCs w:val="26"/>
        </w:rPr>
        <w:t xml:space="preserve"> Pentecôte</w:t>
      </w:r>
    </w:p>
    <w:p w:rsidR="00A20A18" w:rsidRPr="00034650" w:rsidRDefault="00A20A18" w:rsidP="00A20A18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25 mai</w:t>
      </w:r>
      <w:r w:rsidRPr="0070295C">
        <w:rPr>
          <w:b/>
          <w:sz w:val="26"/>
          <w:szCs w:val="26"/>
        </w:rPr>
        <w:t> :</w:t>
      </w:r>
      <w:r>
        <w:rPr>
          <w:sz w:val="26"/>
          <w:szCs w:val="26"/>
        </w:rPr>
        <w:t xml:space="preserve"> Lundi de Pentecôte </w:t>
      </w:r>
      <w:r w:rsidRPr="00B90F5C">
        <w:rPr>
          <w:sz w:val="26"/>
          <w:szCs w:val="26"/>
          <w:highlight w:val="yellow"/>
        </w:rPr>
        <w:t>(férié)</w:t>
      </w:r>
    </w:p>
    <w:p w:rsidR="00034650" w:rsidRPr="00034650" w:rsidRDefault="00A20A18" w:rsidP="00034650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31</w:t>
      </w:r>
      <w:r w:rsidR="00034650">
        <w:rPr>
          <w:b/>
          <w:sz w:val="26"/>
          <w:szCs w:val="26"/>
        </w:rPr>
        <w:t xml:space="preserve"> mai :</w:t>
      </w:r>
      <w:r w:rsidR="00034650">
        <w:rPr>
          <w:sz w:val="26"/>
          <w:szCs w:val="26"/>
        </w:rPr>
        <w:t xml:space="preserve"> Fête des mères</w:t>
      </w:r>
    </w:p>
    <w:p w:rsidR="003C2D92" w:rsidRDefault="00A20A18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A85EAD" w:rsidRPr="0070295C">
        <w:rPr>
          <w:b/>
          <w:sz w:val="26"/>
          <w:szCs w:val="26"/>
        </w:rPr>
        <w:t xml:space="preserve"> juin :</w:t>
      </w:r>
      <w:r w:rsidR="00A85EAD">
        <w:rPr>
          <w:sz w:val="26"/>
          <w:szCs w:val="26"/>
        </w:rPr>
        <w:t xml:space="preserve"> </w:t>
      </w:r>
      <w:r w:rsidR="002400A6">
        <w:rPr>
          <w:sz w:val="26"/>
          <w:szCs w:val="26"/>
        </w:rPr>
        <w:t>Fête des pères</w:t>
      </w:r>
      <w:r>
        <w:rPr>
          <w:sz w:val="26"/>
          <w:szCs w:val="26"/>
        </w:rPr>
        <w:t xml:space="preserve"> + Fête de la musique</w:t>
      </w:r>
    </w:p>
    <w:p w:rsidR="00A85EAD" w:rsidRDefault="00A85EAD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 w:rsidRPr="0070295C">
        <w:rPr>
          <w:b/>
          <w:sz w:val="26"/>
          <w:szCs w:val="26"/>
        </w:rPr>
        <w:t>14 juillet :</w:t>
      </w:r>
      <w:r>
        <w:rPr>
          <w:sz w:val="26"/>
          <w:szCs w:val="26"/>
        </w:rPr>
        <w:t xml:space="preserve"> Fête nationale</w:t>
      </w:r>
      <w:r w:rsidR="00BF20AE">
        <w:rPr>
          <w:sz w:val="26"/>
          <w:szCs w:val="26"/>
        </w:rPr>
        <w:t xml:space="preserve"> </w:t>
      </w:r>
      <w:r w:rsidR="00BF20AE" w:rsidRPr="00B90F5C">
        <w:rPr>
          <w:sz w:val="26"/>
          <w:szCs w:val="26"/>
          <w:highlight w:val="yellow"/>
        </w:rPr>
        <w:t>(férié)</w:t>
      </w:r>
    </w:p>
    <w:p w:rsidR="00A85EAD" w:rsidRDefault="00A85EAD" w:rsidP="00A85EAD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 w:rsidRPr="0070295C">
        <w:rPr>
          <w:b/>
          <w:sz w:val="26"/>
          <w:szCs w:val="26"/>
        </w:rPr>
        <w:t>15 aout :</w:t>
      </w:r>
      <w:r>
        <w:rPr>
          <w:sz w:val="26"/>
          <w:szCs w:val="26"/>
        </w:rPr>
        <w:t xml:space="preserve"> Assomption</w:t>
      </w:r>
      <w:r w:rsidR="00BF20AE">
        <w:rPr>
          <w:sz w:val="26"/>
          <w:szCs w:val="26"/>
        </w:rPr>
        <w:t xml:space="preserve"> </w:t>
      </w:r>
      <w:r w:rsidR="00BF20AE" w:rsidRPr="00B90F5C">
        <w:rPr>
          <w:sz w:val="26"/>
          <w:szCs w:val="26"/>
          <w:highlight w:val="yellow"/>
        </w:rPr>
        <w:t>(férié)</w:t>
      </w:r>
    </w:p>
    <w:p w:rsidR="0070295C" w:rsidRDefault="0070295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C4EDE" w:rsidRDefault="001C4EDE" w:rsidP="00AC39AA">
      <w:pPr>
        <w:spacing w:after="0" w:line="336" w:lineRule="auto"/>
        <w:rPr>
          <w:rFonts w:ascii="Simplicity" w:hAnsi="Simplicity"/>
          <w:sz w:val="36"/>
          <w:u w:val="single"/>
        </w:rPr>
      </w:pPr>
      <w:r>
        <w:rPr>
          <w:rFonts w:ascii="Simplicity" w:hAnsi="Simplicity"/>
          <w:sz w:val="36"/>
          <w:u w:val="single"/>
        </w:rPr>
        <w:lastRenderedPageBreak/>
        <w:t>Les fêtes anglophones</w:t>
      </w:r>
    </w:p>
    <w:p w:rsidR="001C4EDE" w:rsidRPr="001C4EDE" w:rsidRDefault="001C4EDE" w:rsidP="001C4EDE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31 octobre</w:t>
      </w:r>
      <w:r w:rsidRPr="00536140">
        <w:rPr>
          <w:rFonts w:cs="Times New Roman"/>
          <w:b/>
          <w:sz w:val="26"/>
          <w:szCs w:val="26"/>
        </w:rPr>
        <w:t> </w:t>
      </w:r>
      <w:r w:rsidRPr="00536140">
        <w:rPr>
          <w:b/>
          <w:sz w:val="26"/>
          <w:szCs w:val="26"/>
        </w:rPr>
        <w:t>:</w:t>
      </w:r>
      <w:r w:rsidRPr="004566C3">
        <w:rPr>
          <w:sz w:val="26"/>
          <w:szCs w:val="26"/>
        </w:rPr>
        <w:t xml:space="preserve"> </w:t>
      </w:r>
      <w:r>
        <w:rPr>
          <w:sz w:val="26"/>
          <w:szCs w:val="26"/>
        </w:rPr>
        <w:t>Halloween</w:t>
      </w:r>
    </w:p>
    <w:p w:rsidR="001C4EDE" w:rsidRPr="00B041C9" w:rsidRDefault="00B4046F" w:rsidP="00AC39AA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3953096</wp:posOffset>
            </wp:positionH>
            <wp:positionV relativeFrom="paragraph">
              <wp:posOffset>195921</wp:posOffset>
            </wp:positionV>
            <wp:extent cx="2217435" cy="2785730"/>
            <wp:effectExtent l="19050" t="0" r="0" b="0"/>
            <wp:wrapNone/>
            <wp:docPr id="8" name="il_fi" descr="http://www.hugolescargot.com/main/modeles/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ugolescargot.com/main/modeles/6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35" cy="278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EDE">
        <w:rPr>
          <w:b/>
          <w:sz w:val="26"/>
          <w:szCs w:val="26"/>
        </w:rPr>
        <w:t>17 mars :</w:t>
      </w:r>
      <w:r w:rsidR="001C4EDE">
        <w:rPr>
          <w:sz w:val="26"/>
          <w:szCs w:val="26"/>
        </w:rPr>
        <w:t xml:space="preserve"> St Patrick’s Day</w:t>
      </w:r>
    </w:p>
    <w:p w:rsidR="00AC39AA" w:rsidRPr="00CE4161" w:rsidRDefault="00AC39AA" w:rsidP="00AC39AA">
      <w:pPr>
        <w:spacing w:after="0" w:line="336" w:lineRule="auto"/>
        <w:rPr>
          <w:rFonts w:ascii="Simplicity" w:hAnsi="Simplicity"/>
          <w:sz w:val="36"/>
          <w:u w:val="single"/>
        </w:rPr>
      </w:pPr>
      <w:r w:rsidRPr="00CE4161">
        <w:rPr>
          <w:rFonts w:ascii="Simplicity" w:hAnsi="Simplicity"/>
          <w:sz w:val="36"/>
          <w:u w:val="single"/>
        </w:rPr>
        <w:t xml:space="preserve">Les </w:t>
      </w:r>
      <w:r>
        <w:rPr>
          <w:rFonts w:ascii="Simplicity" w:hAnsi="Simplicity"/>
          <w:sz w:val="36"/>
          <w:u w:val="single"/>
        </w:rPr>
        <w:t>saisons</w:t>
      </w:r>
    </w:p>
    <w:p w:rsidR="00AC39AA" w:rsidRDefault="00A20A18" w:rsidP="00AC39AA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Lundi</w:t>
      </w:r>
      <w:r w:rsidR="00034650">
        <w:rPr>
          <w:b/>
          <w:sz w:val="26"/>
          <w:szCs w:val="26"/>
        </w:rPr>
        <w:t xml:space="preserve"> 22</w:t>
      </w:r>
      <w:r w:rsidR="00431768">
        <w:rPr>
          <w:b/>
          <w:sz w:val="26"/>
          <w:szCs w:val="26"/>
        </w:rPr>
        <w:t xml:space="preserve"> septembre</w:t>
      </w:r>
      <w:r w:rsidR="00AC39AA" w:rsidRPr="00536140">
        <w:rPr>
          <w:rFonts w:cs="Times New Roman"/>
          <w:b/>
          <w:sz w:val="26"/>
          <w:szCs w:val="26"/>
        </w:rPr>
        <w:t> </w:t>
      </w:r>
      <w:r w:rsidR="00AC39AA" w:rsidRPr="00536140">
        <w:rPr>
          <w:b/>
          <w:sz w:val="26"/>
          <w:szCs w:val="26"/>
        </w:rPr>
        <w:t>:</w:t>
      </w:r>
      <w:r w:rsidR="00AC39AA" w:rsidRPr="004566C3">
        <w:rPr>
          <w:sz w:val="26"/>
          <w:szCs w:val="26"/>
        </w:rPr>
        <w:t xml:space="preserve"> </w:t>
      </w:r>
      <w:r w:rsidR="00D005A9">
        <w:rPr>
          <w:sz w:val="26"/>
          <w:szCs w:val="26"/>
        </w:rPr>
        <w:t>AUTOMNE</w:t>
      </w:r>
    </w:p>
    <w:p w:rsidR="00AC39AA" w:rsidRDefault="00A20A18" w:rsidP="00AC39AA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Dimanche</w:t>
      </w:r>
      <w:r w:rsidR="00034650">
        <w:rPr>
          <w:b/>
          <w:sz w:val="26"/>
          <w:szCs w:val="26"/>
        </w:rPr>
        <w:t xml:space="preserve"> 21</w:t>
      </w:r>
      <w:r w:rsidR="00431768">
        <w:rPr>
          <w:b/>
          <w:sz w:val="26"/>
          <w:szCs w:val="26"/>
        </w:rPr>
        <w:t xml:space="preserve"> décembre</w:t>
      </w:r>
      <w:r w:rsidR="00AC39AA" w:rsidRPr="00536140">
        <w:rPr>
          <w:rFonts w:cs="Times New Roman"/>
          <w:b/>
          <w:sz w:val="26"/>
          <w:szCs w:val="26"/>
        </w:rPr>
        <w:t> </w:t>
      </w:r>
      <w:r w:rsidR="00AC39AA" w:rsidRPr="00536140">
        <w:rPr>
          <w:b/>
          <w:sz w:val="26"/>
          <w:szCs w:val="26"/>
        </w:rPr>
        <w:t>:</w:t>
      </w:r>
      <w:r w:rsidR="00AC39AA" w:rsidRPr="004566C3">
        <w:rPr>
          <w:sz w:val="26"/>
          <w:szCs w:val="26"/>
        </w:rPr>
        <w:t xml:space="preserve"> </w:t>
      </w:r>
      <w:r w:rsidR="00D005A9">
        <w:rPr>
          <w:sz w:val="26"/>
          <w:szCs w:val="26"/>
        </w:rPr>
        <w:t>HIVER</w:t>
      </w:r>
    </w:p>
    <w:p w:rsidR="000E7661" w:rsidRDefault="00A20A18" w:rsidP="000E7661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Vendredi</w:t>
      </w:r>
      <w:r w:rsidR="00431768">
        <w:rPr>
          <w:b/>
          <w:sz w:val="26"/>
          <w:szCs w:val="26"/>
        </w:rPr>
        <w:t xml:space="preserve"> 20 mars</w:t>
      </w:r>
      <w:r w:rsidR="000E7661" w:rsidRPr="00536140">
        <w:rPr>
          <w:rFonts w:cs="Times New Roman"/>
          <w:b/>
          <w:sz w:val="26"/>
          <w:szCs w:val="26"/>
        </w:rPr>
        <w:t> </w:t>
      </w:r>
      <w:r w:rsidR="000E7661" w:rsidRPr="00536140">
        <w:rPr>
          <w:b/>
          <w:sz w:val="26"/>
          <w:szCs w:val="26"/>
        </w:rPr>
        <w:t>:</w:t>
      </w:r>
      <w:r w:rsidR="000E7661" w:rsidRPr="004566C3">
        <w:rPr>
          <w:sz w:val="26"/>
          <w:szCs w:val="26"/>
        </w:rPr>
        <w:t xml:space="preserve"> </w:t>
      </w:r>
      <w:r w:rsidR="00D005A9">
        <w:rPr>
          <w:sz w:val="26"/>
          <w:szCs w:val="26"/>
        </w:rPr>
        <w:t>PRINTEMPS</w:t>
      </w:r>
    </w:p>
    <w:p w:rsidR="00AC39AA" w:rsidRPr="00B041C9" w:rsidRDefault="00A20A18" w:rsidP="00AC39AA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Dimanche</w:t>
      </w:r>
      <w:r w:rsidR="00034650">
        <w:rPr>
          <w:b/>
          <w:sz w:val="26"/>
          <w:szCs w:val="26"/>
        </w:rPr>
        <w:t xml:space="preserve"> 21</w:t>
      </w:r>
      <w:r w:rsidR="00431768">
        <w:rPr>
          <w:b/>
          <w:sz w:val="26"/>
          <w:szCs w:val="26"/>
        </w:rPr>
        <w:t xml:space="preserve"> juin</w:t>
      </w:r>
      <w:r w:rsidR="000E7661" w:rsidRPr="00536140">
        <w:rPr>
          <w:rFonts w:cs="Times New Roman"/>
          <w:b/>
          <w:sz w:val="26"/>
          <w:szCs w:val="26"/>
        </w:rPr>
        <w:t> </w:t>
      </w:r>
      <w:r w:rsidR="000E7661" w:rsidRPr="00536140">
        <w:rPr>
          <w:b/>
          <w:sz w:val="26"/>
          <w:szCs w:val="26"/>
        </w:rPr>
        <w:t>:</w:t>
      </w:r>
      <w:r w:rsidR="000E7661" w:rsidRPr="004566C3">
        <w:rPr>
          <w:sz w:val="26"/>
          <w:szCs w:val="26"/>
        </w:rPr>
        <w:t xml:space="preserve"> </w:t>
      </w:r>
      <w:r w:rsidR="00D005A9">
        <w:rPr>
          <w:sz w:val="26"/>
          <w:szCs w:val="26"/>
        </w:rPr>
        <w:t>ÉTÉ</w:t>
      </w:r>
    </w:p>
    <w:p w:rsidR="009F4BD8" w:rsidRPr="00CE4161" w:rsidRDefault="009F4BD8" w:rsidP="009F4BD8">
      <w:pPr>
        <w:spacing w:after="0" w:line="336" w:lineRule="auto"/>
        <w:rPr>
          <w:rFonts w:ascii="Simplicity" w:hAnsi="Simplicity"/>
          <w:sz w:val="36"/>
          <w:u w:val="single"/>
        </w:rPr>
      </w:pPr>
      <w:r w:rsidRPr="00CE4161">
        <w:rPr>
          <w:rFonts w:ascii="Simplicity" w:hAnsi="Simplicity"/>
          <w:sz w:val="36"/>
          <w:u w:val="single"/>
        </w:rPr>
        <w:t xml:space="preserve">Les </w:t>
      </w:r>
      <w:r>
        <w:rPr>
          <w:rFonts w:ascii="Simplicity" w:hAnsi="Simplicity"/>
          <w:sz w:val="36"/>
          <w:u w:val="single"/>
        </w:rPr>
        <w:t>évènements</w:t>
      </w:r>
    </w:p>
    <w:p w:rsidR="009F4BD8" w:rsidRDefault="00A20A18" w:rsidP="009F4BD8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A20A18">
        <w:rPr>
          <w:b/>
          <w:sz w:val="26"/>
          <w:szCs w:val="26"/>
          <w:vertAlign w:val="superscript"/>
        </w:rPr>
        <w:t>er</w:t>
      </w:r>
      <w:r w:rsidR="0025557C">
        <w:rPr>
          <w:b/>
          <w:sz w:val="26"/>
          <w:szCs w:val="26"/>
        </w:rPr>
        <w:t xml:space="preserve"> </w:t>
      </w:r>
      <w:r w:rsidR="009F4BD8">
        <w:rPr>
          <w:b/>
          <w:sz w:val="26"/>
          <w:szCs w:val="26"/>
        </w:rPr>
        <w:t>septembre</w:t>
      </w:r>
      <w:r w:rsidR="009F4BD8" w:rsidRPr="00536140">
        <w:rPr>
          <w:rFonts w:cs="Times New Roman"/>
          <w:b/>
          <w:sz w:val="26"/>
          <w:szCs w:val="26"/>
        </w:rPr>
        <w:t> </w:t>
      </w:r>
      <w:r w:rsidR="009F4BD8" w:rsidRPr="00536140">
        <w:rPr>
          <w:b/>
          <w:sz w:val="26"/>
          <w:szCs w:val="26"/>
        </w:rPr>
        <w:t>:</w:t>
      </w:r>
      <w:r w:rsidR="009F4BD8" w:rsidRPr="004566C3">
        <w:rPr>
          <w:sz w:val="26"/>
          <w:szCs w:val="26"/>
        </w:rPr>
        <w:t xml:space="preserve"> </w:t>
      </w:r>
      <w:r w:rsidR="009F4BD8">
        <w:rPr>
          <w:sz w:val="26"/>
          <w:szCs w:val="26"/>
        </w:rPr>
        <w:t>Rentrée scolaire</w:t>
      </w:r>
    </w:p>
    <w:p w:rsidR="00BF20AE" w:rsidRDefault="00A20A18" w:rsidP="009F4BD8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15</w:t>
      </w:r>
      <w:r w:rsidR="00BF20AE">
        <w:rPr>
          <w:b/>
          <w:sz w:val="26"/>
          <w:szCs w:val="26"/>
        </w:rPr>
        <w:t xml:space="preserve"> mai :</w:t>
      </w:r>
      <w:r w:rsidR="00BF20AE">
        <w:rPr>
          <w:sz w:val="26"/>
          <w:szCs w:val="26"/>
        </w:rPr>
        <w:t xml:space="preserve"> Pont de l’Ascension</w:t>
      </w:r>
      <w:r w:rsidR="0055757B">
        <w:rPr>
          <w:sz w:val="26"/>
          <w:szCs w:val="26"/>
        </w:rPr>
        <w:t xml:space="preserve"> (pas d’école)</w:t>
      </w:r>
    </w:p>
    <w:p w:rsidR="002E3CA7" w:rsidRDefault="00A20A18" w:rsidP="002E3CA7">
      <w:pPr>
        <w:pStyle w:val="Paragraphedeliste"/>
        <w:numPr>
          <w:ilvl w:val="0"/>
          <w:numId w:val="1"/>
        </w:numPr>
        <w:spacing w:after="0" w:line="336" w:lineRule="auto"/>
        <w:ind w:left="568" w:hanging="284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034650">
        <w:rPr>
          <w:b/>
          <w:sz w:val="26"/>
          <w:szCs w:val="26"/>
        </w:rPr>
        <w:t xml:space="preserve"> juillet</w:t>
      </w:r>
      <w:r w:rsidR="009F4BD8" w:rsidRPr="00536140">
        <w:rPr>
          <w:rFonts w:cs="Times New Roman"/>
          <w:b/>
          <w:sz w:val="26"/>
          <w:szCs w:val="26"/>
        </w:rPr>
        <w:t> </w:t>
      </w:r>
      <w:r w:rsidR="009F4BD8" w:rsidRPr="00536140">
        <w:rPr>
          <w:b/>
          <w:sz w:val="26"/>
          <w:szCs w:val="26"/>
        </w:rPr>
        <w:t>:</w:t>
      </w:r>
      <w:r w:rsidR="009F4BD8" w:rsidRPr="004566C3">
        <w:rPr>
          <w:sz w:val="26"/>
          <w:szCs w:val="26"/>
        </w:rPr>
        <w:t xml:space="preserve"> </w:t>
      </w:r>
      <w:r w:rsidR="001E6451">
        <w:rPr>
          <w:sz w:val="26"/>
          <w:szCs w:val="26"/>
        </w:rPr>
        <w:t>Dernier jour d’école</w:t>
      </w:r>
    </w:p>
    <w:p w:rsidR="00957E55" w:rsidRDefault="00957E55" w:rsidP="00957E55">
      <w:pPr>
        <w:spacing w:after="0" w:line="336" w:lineRule="auto"/>
        <w:rPr>
          <w:sz w:val="26"/>
          <w:szCs w:val="26"/>
        </w:rPr>
      </w:pPr>
    </w:p>
    <w:p w:rsidR="00957E55" w:rsidRDefault="00957E55" w:rsidP="00957E55">
      <w:pPr>
        <w:spacing w:after="0" w:line="336" w:lineRule="auto"/>
        <w:rPr>
          <w:rFonts w:ascii="Simplicity" w:hAnsi="Simplicity"/>
          <w:sz w:val="36"/>
          <w:u w:val="single"/>
        </w:rPr>
      </w:pPr>
      <w:r w:rsidRPr="00CE4161">
        <w:rPr>
          <w:rFonts w:ascii="Simplicity" w:hAnsi="Simplicity"/>
          <w:sz w:val="36"/>
          <w:u w:val="single"/>
        </w:rPr>
        <w:t xml:space="preserve">Les </w:t>
      </w:r>
      <w:r>
        <w:rPr>
          <w:rFonts w:ascii="Simplicity" w:hAnsi="Simplicity"/>
          <w:sz w:val="36"/>
          <w:u w:val="single"/>
        </w:rPr>
        <w:t>anniversaires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381"/>
        <w:gridCol w:w="1134"/>
        <w:gridCol w:w="2381"/>
        <w:gridCol w:w="1134"/>
        <w:gridCol w:w="2381"/>
      </w:tblGrid>
      <w:tr w:rsidR="00491035" w:rsidRPr="008B2C9B" w:rsidTr="00802DA7">
        <w:trPr>
          <w:trHeight w:val="45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B2C9B" w:rsidRPr="008B2C9B" w:rsidRDefault="008B2C9B" w:rsidP="008B2C9B">
            <w:pPr>
              <w:jc w:val="center"/>
              <w:rPr>
                <w:rFonts w:ascii="Simplicity" w:hAnsi="Simplicity"/>
                <w:sz w:val="26"/>
                <w:szCs w:val="26"/>
              </w:rPr>
            </w:pPr>
            <w:r w:rsidRPr="008B2C9B">
              <w:rPr>
                <w:rFonts w:ascii="Simplicity" w:hAnsi="Simplicity"/>
                <w:sz w:val="26"/>
                <w:szCs w:val="26"/>
              </w:rPr>
              <w:t>Date</w:t>
            </w:r>
          </w:p>
        </w:tc>
        <w:tc>
          <w:tcPr>
            <w:tcW w:w="2381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2C9B" w:rsidRPr="008B2C9B" w:rsidRDefault="008B2C9B" w:rsidP="008B2C9B">
            <w:pPr>
              <w:jc w:val="center"/>
              <w:rPr>
                <w:rFonts w:ascii="Simplicity" w:hAnsi="Simplicity"/>
                <w:sz w:val="26"/>
                <w:szCs w:val="26"/>
              </w:rPr>
            </w:pPr>
            <w:r w:rsidRPr="008B2C9B">
              <w:rPr>
                <w:rFonts w:ascii="Simplicity" w:hAnsi="Simplicity"/>
                <w:sz w:val="26"/>
                <w:szCs w:val="26"/>
              </w:rPr>
              <w:t>Prénom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B2C9B" w:rsidRPr="008B2C9B" w:rsidRDefault="008B2C9B" w:rsidP="008B2C9B">
            <w:pPr>
              <w:jc w:val="center"/>
              <w:rPr>
                <w:rFonts w:ascii="Simplicity" w:hAnsi="Simplicity"/>
                <w:sz w:val="26"/>
                <w:szCs w:val="26"/>
              </w:rPr>
            </w:pPr>
            <w:r w:rsidRPr="008B2C9B">
              <w:rPr>
                <w:rFonts w:ascii="Simplicity" w:hAnsi="Simplicity"/>
                <w:sz w:val="26"/>
                <w:szCs w:val="26"/>
              </w:rPr>
              <w:t>Date</w:t>
            </w:r>
          </w:p>
        </w:tc>
        <w:tc>
          <w:tcPr>
            <w:tcW w:w="2381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2C9B" w:rsidRPr="008B2C9B" w:rsidRDefault="008B2C9B" w:rsidP="008B2C9B">
            <w:pPr>
              <w:jc w:val="center"/>
              <w:rPr>
                <w:rFonts w:ascii="Simplicity" w:hAnsi="Simplicity"/>
                <w:sz w:val="26"/>
                <w:szCs w:val="26"/>
              </w:rPr>
            </w:pPr>
            <w:r w:rsidRPr="008B2C9B">
              <w:rPr>
                <w:rFonts w:ascii="Simplicity" w:hAnsi="Simplicity"/>
                <w:sz w:val="26"/>
                <w:szCs w:val="26"/>
              </w:rPr>
              <w:t>Prénom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B2C9B" w:rsidRPr="008B2C9B" w:rsidRDefault="008B2C9B" w:rsidP="008B2C9B">
            <w:pPr>
              <w:jc w:val="center"/>
              <w:rPr>
                <w:rFonts w:ascii="Simplicity" w:hAnsi="Simplicity"/>
                <w:sz w:val="26"/>
                <w:szCs w:val="26"/>
              </w:rPr>
            </w:pPr>
            <w:r w:rsidRPr="008B2C9B">
              <w:rPr>
                <w:rFonts w:ascii="Simplicity" w:hAnsi="Simplicity"/>
                <w:sz w:val="26"/>
                <w:szCs w:val="26"/>
              </w:rPr>
              <w:t>Date</w:t>
            </w:r>
          </w:p>
        </w:tc>
        <w:tc>
          <w:tcPr>
            <w:tcW w:w="2381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B2C9B" w:rsidRPr="008B2C9B" w:rsidRDefault="008B2C9B" w:rsidP="008B2C9B">
            <w:pPr>
              <w:jc w:val="center"/>
              <w:rPr>
                <w:rFonts w:ascii="Simplicity" w:hAnsi="Simplicity"/>
                <w:sz w:val="26"/>
                <w:szCs w:val="26"/>
              </w:rPr>
            </w:pPr>
            <w:r w:rsidRPr="008B2C9B">
              <w:rPr>
                <w:rFonts w:ascii="Simplicity" w:hAnsi="Simplicity"/>
                <w:sz w:val="26"/>
                <w:szCs w:val="26"/>
              </w:rPr>
              <w:t>Prénom</w:t>
            </w:r>
          </w:p>
        </w:tc>
      </w:tr>
      <w:tr w:rsidR="00836819" w:rsidRPr="008B2C9B" w:rsidTr="00802DA7">
        <w:trPr>
          <w:trHeight w:val="454"/>
          <w:jc w:val="center"/>
        </w:trPr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38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</w:tr>
      <w:tr w:rsidR="00836819" w:rsidRPr="008B2C9B" w:rsidTr="00802DA7">
        <w:trPr>
          <w:trHeight w:val="454"/>
          <w:jc w:val="center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</w:tr>
      <w:tr w:rsidR="00ED5333" w:rsidRPr="008B2C9B" w:rsidTr="00802DA7">
        <w:trPr>
          <w:trHeight w:val="454"/>
          <w:jc w:val="center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D5333" w:rsidRPr="00002260" w:rsidRDefault="00ED5333" w:rsidP="00ED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ED5333" w:rsidRPr="00002260" w:rsidRDefault="00ED5333" w:rsidP="00ED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D5333" w:rsidRPr="00002260" w:rsidRDefault="00ED5333" w:rsidP="00ED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ED5333" w:rsidRPr="00002260" w:rsidRDefault="00ED5333" w:rsidP="00ED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D5333" w:rsidRPr="00002260" w:rsidRDefault="00ED5333" w:rsidP="00ED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ED5333" w:rsidRPr="00002260" w:rsidRDefault="00ED5333" w:rsidP="00ED5333">
            <w:pPr>
              <w:jc w:val="center"/>
              <w:rPr>
                <w:sz w:val="26"/>
                <w:szCs w:val="26"/>
              </w:rPr>
            </w:pPr>
          </w:p>
        </w:tc>
      </w:tr>
      <w:tr w:rsidR="0085324B" w:rsidRPr="008B2C9B" w:rsidTr="00802DA7">
        <w:trPr>
          <w:trHeight w:val="454"/>
          <w:jc w:val="center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</w:tr>
      <w:tr w:rsidR="00836819" w:rsidRPr="008B2C9B" w:rsidTr="00802DA7">
        <w:trPr>
          <w:trHeight w:val="454"/>
          <w:jc w:val="center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</w:tr>
      <w:tr w:rsidR="00EF266C" w:rsidRPr="008B2C9B" w:rsidTr="00802DA7">
        <w:trPr>
          <w:trHeight w:val="454"/>
          <w:jc w:val="center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F266C" w:rsidRPr="00002260" w:rsidRDefault="00EF266C" w:rsidP="00EF2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EF266C" w:rsidRPr="00002260" w:rsidRDefault="00EF266C" w:rsidP="00EF2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F266C" w:rsidRPr="00002260" w:rsidRDefault="00EF266C" w:rsidP="00EF2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EF266C" w:rsidRPr="00002260" w:rsidRDefault="00EF266C" w:rsidP="00EF2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F266C" w:rsidRPr="00002260" w:rsidRDefault="00EF266C" w:rsidP="00EF2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EF266C" w:rsidRPr="00002260" w:rsidRDefault="00EF266C" w:rsidP="00EF266C">
            <w:pPr>
              <w:jc w:val="center"/>
              <w:rPr>
                <w:sz w:val="26"/>
                <w:szCs w:val="26"/>
              </w:rPr>
            </w:pPr>
          </w:p>
        </w:tc>
      </w:tr>
      <w:tr w:rsidR="0085324B" w:rsidRPr="008B2C9B" w:rsidTr="00802DA7">
        <w:trPr>
          <w:trHeight w:val="454"/>
          <w:jc w:val="center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</w:tr>
      <w:tr w:rsidR="0085324B" w:rsidRPr="008B2C9B" w:rsidTr="00802DA7">
        <w:trPr>
          <w:trHeight w:val="454"/>
          <w:jc w:val="center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</w:tr>
      <w:tr w:rsidR="0085324B" w:rsidRPr="008B2C9B" w:rsidTr="00802DA7">
        <w:trPr>
          <w:trHeight w:val="454"/>
          <w:jc w:val="center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5324B" w:rsidRPr="00002260" w:rsidRDefault="0085324B" w:rsidP="0085324B">
            <w:pPr>
              <w:jc w:val="center"/>
              <w:rPr>
                <w:sz w:val="26"/>
                <w:szCs w:val="26"/>
              </w:rPr>
            </w:pPr>
          </w:p>
        </w:tc>
      </w:tr>
      <w:tr w:rsidR="00836819" w:rsidRPr="008B2C9B" w:rsidTr="00802DA7">
        <w:trPr>
          <w:trHeight w:val="454"/>
          <w:jc w:val="center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left w:val="dotted" w:sz="4" w:space="0" w:color="auto"/>
            </w:tcBorders>
            <w:vAlign w:val="center"/>
          </w:tcPr>
          <w:p w:rsidR="00836819" w:rsidRPr="00002260" w:rsidRDefault="00836819" w:rsidP="00836819">
            <w:pPr>
              <w:jc w:val="center"/>
              <w:rPr>
                <w:sz w:val="26"/>
                <w:szCs w:val="26"/>
              </w:rPr>
            </w:pPr>
          </w:p>
        </w:tc>
      </w:tr>
    </w:tbl>
    <w:p w:rsidR="00C6171D" w:rsidRPr="00CE4161" w:rsidRDefault="00C6171D" w:rsidP="00957E55">
      <w:pPr>
        <w:spacing w:after="0" w:line="336" w:lineRule="auto"/>
        <w:rPr>
          <w:rFonts w:ascii="Simplicity" w:hAnsi="Simplicity"/>
          <w:sz w:val="36"/>
          <w:u w:val="single"/>
        </w:rPr>
      </w:pPr>
    </w:p>
    <w:sectPr w:rsidR="00C6171D" w:rsidRPr="00CE4161" w:rsidSect="00393858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196" w:rsidRDefault="00643196" w:rsidP="00393858">
      <w:pPr>
        <w:spacing w:after="0" w:line="240" w:lineRule="auto"/>
      </w:pPr>
      <w:r>
        <w:separator/>
      </w:r>
    </w:p>
  </w:endnote>
  <w:endnote w:type="continuationSeparator" w:id="0">
    <w:p w:rsidR="00643196" w:rsidRDefault="00643196" w:rsidP="0039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city">
    <w:altName w:val="Calibri"/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58" w:rsidRPr="00393858" w:rsidRDefault="00393858" w:rsidP="00393858">
    <w:pPr>
      <w:pStyle w:val="Pieddepage"/>
      <w:jc w:val="right"/>
      <w:rPr>
        <w:color w:val="808080" w:themeColor="background1" w:themeShade="80"/>
        <w:sz w:val="18"/>
      </w:rPr>
    </w:pPr>
    <w:r>
      <w:t xml:space="preserve">Document téléchargé gratuitement sur  </w:t>
    </w:r>
    <w:r w:rsidRPr="00393858">
      <w:rPr>
        <w:rFonts w:ascii="Simplicity" w:hAnsi="Simplicity"/>
        <w:sz w:val="20"/>
        <w:szCs w:val="30"/>
      </w:rPr>
      <w:t>www.lutinbazar.fr</w:t>
    </w:r>
  </w:p>
  <w:p w:rsidR="00393858" w:rsidRDefault="003938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196" w:rsidRDefault="00643196" w:rsidP="00393858">
      <w:pPr>
        <w:spacing w:after="0" w:line="240" w:lineRule="auto"/>
      </w:pPr>
      <w:r>
        <w:separator/>
      </w:r>
    </w:p>
  </w:footnote>
  <w:footnote w:type="continuationSeparator" w:id="0">
    <w:p w:rsidR="00643196" w:rsidRDefault="00643196" w:rsidP="0039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E3C53"/>
    <w:multiLevelType w:val="hybridMultilevel"/>
    <w:tmpl w:val="0282B168"/>
    <w:lvl w:ilvl="0" w:tplc="3F8AE69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9C8"/>
    <w:rsid w:val="00002260"/>
    <w:rsid w:val="00021F64"/>
    <w:rsid w:val="00034650"/>
    <w:rsid w:val="000E7661"/>
    <w:rsid w:val="000F2823"/>
    <w:rsid w:val="000F67F5"/>
    <w:rsid w:val="00123FB3"/>
    <w:rsid w:val="00135FB7"/>
    <w:rsid w:val="001C4EDE"/>
    <w:rsid w:val="001C504F"/>
    <w:rsid w:val="001D6A8A"/>
    <w:rsid w:val="001E6451"/>
    <w:rsid w:val="002108ED"/>
    <w:rsid w:val="002400A6"/>
    <w:rsid w:val="0025557C"/>
    <w:rsid w:val="0027701F"/>
    <w:rsid w:val="0029098D"/>
    <w:rsid w:val="002E3CA7"/>
    <w:rsid w:val="002F1991"/>
    <w:rsid w:val="003715F9"/>
    <w:rsid w:val="00372027"/>
    <w:rsid w:val="0037616C"/>
    <w:rsid w:val="00393858"/>
    <w:rsid w:val="003B3134"/>
    <w:rsid w:val="003C2D92"/>
    <w:rsid w:val="003C5B32"/>
    <w:rsid w:val="003D56D3"/>
    <w:rsid w:val="00414525"/>
    <w:rsid w:val="00414B23"/>
    <w:rsid w:val="004154C0"/>
    <w:rsid w:val="00431768"/>
    <w:rsid w:val="004566C3"/>
    <w:rsid w:val="00473107"/>
    <w:rsid w:val="00491035"/>
    <w:rsid w:val="004B38A0"/>
    <w:rsid w:val="004C3BF7"/>
    <w:rsid w:val="00500D22"/>
    <w:rsid w:val="00536140"/>
    <w:rsid w:val="0055757B"/>
    <w:rsid w:val="00561D5A"/>
    <w:rsid w:val="005846E2"/>
    <w:rsid w:val="005C2FD0"/>
    <w:rsid w:val="005C3740"/>
    <w:rsid w:val="005C58BE"/>
    <w:rsid w:val="005E1BA8"/>
    <w:rsid w:val="005F2942"/>
    <w:rsid w:val="006169AD"/>
    <w:rsid w:val="00643196"/>
    <w:rsid w:val="00656CE4"/>
    <w:rsid w:val="00667BF4"/>
    <w:rsid w:val="006779C8"/>
    <w:rsid w:val="0069219A"/>
    <w:rsid w:val="006B3D6F"/>
    <w:rsid w:val="006C785D"/>
    <w:rsid w:val="0070295C"/>
    <w:rsid w:val="00703577"/>
    <w:rsid w:val="00756593"/>
    <w:rsid w:val="007C0AEA"/>
    <w:rsid w:val="007F6C82"/>
    <w:rsid w:val="00802A40"/>
    <w:rsid w:val="00802DA7"/>
    <w:rsid w:val="00836819"/>
    <w:rsid w:val="00840A20"/>
    <w:rsid w:val="00846B29"/>
    <w:rsid w:val="0085324B"/>
    <w:rsid w:val="008B2C9B"/>
    <w:rsid w:val="009304C7"/>
    <w:rsid w:val="00940391"/>
    <w:rsid w:val="00941E0A"/>
    <w:rsid w:val="00957E55"/>
    <w:rsid w:val="009F4BD8"/>
    <w:rsid w:val="00A20A18"/>
    <w:rsid w:val="00A213B3"/>
    <w:rsid w:val="00A31883"/>
    <w:rsid w:val="00A34197"/>
    <w:rsid w:val="00A85EAD"/>
    <w:rsid w:val="00A965BD"/>
    <w:rsid w:val="00AA56CA"/>
    <w:rsid w:val="00AB2E30"/>
    <w:rsid w:val="00AC39AA"/>
    <w:rsid w:val="00AC63CB"/>
    <w:rsid w:val="00AD55C6"/>
    <w:rsid w:val="00AE4EFD"/>
    <w:rsid w:val="00B041C9"/>
    <w:rsid w:val="00B07412"/>
    <w:rsid w:val="00B2396E"/>
    <w:rsid w:val="00B272DE"/>
    <w:rsid w:val="00B4046F"/>
    <w:rsid w:val="00B72227"/>
    <w:rsid w:val="00B90F5C"/>
    <w:rsid w:val="00BA1266"/>
    <w:rsid w:val="00BC4F63"/>
    <w:rsid w:val="00BD20ED"/>
    <w:rsid w:val="00BF20AE"/>
    <w:rsid w:val="00C6171D"/>
    <w:rsid w:val="00C75DE6"/>
    <w:rsid w:val="00C82368"/>
    <w:rsid w:val="00CE4161"/>
    <w:rsid w:val="00D005A9"/>
    <w:rsid w:val="00D040D5"/>
    <w:rsid w:val="00D20749"/>
    <w:rsid w:val="00D3790F"/>
    <w:rsid w:val="00D73386"/>
    <w:rsid w:val="00DF1B08"/>
    <w:rsid w:val="00E41DBC"/>
    <w:rsid w:val="00E82083"/>
    <w:rsid w:val="00ED5333"/>
    <w:rsid w:val="00EE08D4"/>
    <w:rsid w:val="00EF266C"/>
    <w:rsid w:val="00EF28C6"/>
    <w:rsid w:val="00EF5BD0"/>
    <w:rsid w:val="00F037FC"/>
    <w:rsid w:val="00F923B3"/>
    <w:rsid w:val="00F955BB"/>
    <w:rsid w:val="00F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B5D3C85"/>
  <w15:docId w15:val="{355DD5F1-31B3-AA4A-AC71-EC31060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0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B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66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9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3858"/>
  </w:style>
  <w:style w:type="paragraph" w:styleId="Pieddepage">
    <w:name w:val="footer"/>
    <w:basedOn w:val="Normal"/>
    <w:link w:val="PieddepageCar"/>
    <w:uiPriority w:val="99"/>
    <w:unhideWhenUsed/>
    <w:rsid w:val="0039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Morgane128 128</cp:lastModifiedBy>
  <cp:revision>38</cp:revision>
  <cp:lastPrinted>2022-09-21T18:06:00Z</cp:lastPrinted>
  <dcterms:created xsi:type="dcterms:W3CDTF">2018-09-27T11:48:00Z</dcterms:created>
  <dcterms:modified xsi:type="dcterms:W3CDTF">2025-08-16T17:03:00Z</dcterms:modified>
</cp:coreProperties>
</file>